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E69CC" w14:textId="77777777"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</w:p>
    <w:p w14:paraId="0C7DAA34" w14:textId="77777777"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240" w:lineRule="auto"/>
        <w:ind w:left="-567" w:firstLine="567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 1</w:t>
      </w:r>
    </w:p>
    <w:p w14:paraId="4BF74BD4" w14:textId="77777777"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</w:p>
    <w:p w14:paraId="6924F408" w14:textId="77777777" w:rsidR="00EE0C62" w:rsidRDefault="00EE0C62" w:rsidP="00EE0C62">
      <w:pPr>
        <w:widowControl w:val="0"/>
        <w:shd w:val="clear" w:color="auto" w:fill="FFFFFF"/>
        <w:tabs>
          <w:tab w:val="left" w:pos="-284"/>
          <w:tab w:val="left" w:pos="0"/>
        </w:tabs>
        <w:autoSpaceDE w:val="0"/>
        <w:autoSpaceDN w:val="0"/>
        <w:spacing w:after="0" w:line="360" w:lineRule="auto"/>
        <w:ind w:left="-567" w:firstLine="567"/>
        <w:jc w:val="both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Pr="000739E6">
        <w:rPr>
          <w:rFonts w:ascii="Times New Roman" w:hAnsi="Times New Roman"/>
          <w:color w:val="000000"/>
          <w:sz w:val="26"/>
          <w:szCs w:val="26"/>
        </w:rPr>
        <w:t>Размеры окладов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0739E6">
        <w:rPr>
          <w:rFonts w:ascii="Times New Roman" w:hAnsi="Times New Roman"/>
          <w:color w:val="000000"/>
          <w:sz w:val="26"/>
          <w:szCs w:val="26"/>
        </w:rPr>
        <w:t xml:space="preserve">работников </w:t>
      </w:r>
      <w:r>
        <w:rPr>
          <w:rFonts w:ascii="Times New Roman" w:hAnsi="Times New Roman"/>
          <w:color w:val="000000"/>
          <w:sz w:val="26"/>
          <w:szCs w:val="26"/>
        </w:rPr>
        <w:t>учреждения</w:t>
      </w:r>
    </w:p>
    <w:p w14:paraId="49B2C5F3" w14:textId="77777777" w:rsidR="00EE0C62" w:rsidRPr="000739E6" w:rsidRDefault="00EE0C62" w:rsidP="00EE0C62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63"/>
        <w:gridCol w:w="2275"/>
        <w:gridCol w:w="2638"/>
        <w:gridCol w:w="2013"/>
      </w:tblGrid>
      <w:tr w:rsidR="00EE0C62" w:rsidRPr="00C24DD2" w14:paraId="7AF7C74F" w14:textId="77777777" w:rsidTr="0044659E">
        <w:trPr>
          <w:jc w:val="center"/>
        </w:trPr>
        <w:tc>
          <w:tcPr>
            <w:tcW w:w="540" w:type="dxa"/>
          </w:tcPr>
          <w:p w14:paraId="6A60DC75" w14:textId="77777777" w:rsidR="00EE0C62" w:rsidRPr="00C24DD2" w:rsidRDefault="00EE0C62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63" w:type="dxa"/>
          </w:tcPr>
          <w:p w14:paraId="20F664E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Профессиональная квалификационная группа</w:t>
            </w:r>
          </w:p>
        </w:tc>
        <w:tc>
          <w:tcPr>
            <w:tcW w:w="2275" w:type="dxa"/>
          </w:tcPr>
          <w:p w14:paraId="278990B7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</w:t>
            </w:r>
          </w:p>
          <w:p w14:paraId="6381890E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уровень </w:t>
            </w:r>
          </w:p>
        </w:tc>
        <w:tc>
          <w:tcPr>
            <w:tcW w:w="2638" w:type="dxa"/>
          </w:tcPr>
          <w:p w14:paraId="7B73D059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Наименование должностей (профессий)</w:t>
            </w:r>
          </w:p>
        </w:tc>
        <w:tc>
          <w:tcPr>
            <w:tcW w:w="2013" w:type="dxa"/>
          </w:tcPr>
          <w:p w14:paraId="250CE69C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Размеры окладов, рублей</w:t>
            </w:r>
          </w:p>
        </w:tc>
      </w:tr>
      <w:tr w:rsidR="00EE0C62" w:rsidRPr="00C24DD2" w14:paraId="6CF4B94E" w14:textId="77777777" w:rsidTr="0044659E">
        <w:trPr>
          <w:jc w:val="center"/>
        </w:trPr>
        <w:tc>
          <w:tcPr>
            <w:tcW w:w="540" w:type="dxa"/>
          </w:tcPr>
          <w:p w14:paraId="0EA61D5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63" w:type="dxa"/>
          </w:tcPr>
          <w:p w14:paraId="15C014A2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14:paraId="04E43AA9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8" w:type="dxa"/>
          </w:tcPr>
          <w:p w14:paraId="42AB148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</w:tcPr>
          <w:p w14:paraId="383F3C2F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0C62" w:rsidRPr="00C24DD2" w14:paraId="57F48A81" w14:textId="77777777" w:rsidTr="0044659E">
        <w:trPr>
          <w:trHeight w:val="1010"/>
          <w:jc w:val="center"/>
        </w:trPr>
        <w:tc>
          <w:tcPr>
            <w:tcW w:w="9629" w:type="dxa"/>
            <w:gridSpan w:val="5"/>
          </w:tcPr>
          <w:p w14:paraId="0375C433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общеотраслевых должностей руководителей, специалистов и служащих(утверждены Приказом Минздравсоцразвития России от 29 мая 2008 г. № 247-н)</w:t>
            </w:r>
          </w:p>
        </w:tc>
      </w:tr>
      <w:tr w:rsidR="00EE0C62" w:rsidRPr="00C24DD2" w14:paraId="586AB646" w14:textId="77777777" w:rsidTr="0044659E">
        <w:trPr>
          <w:trHeight w:val="926"/>
          <w:jc w:val="center"/>
        </w:trPr>
        <w:tc>
          <w:tcPr>
            <w:tcW w:w="540" w:type="dxa"/>
          </w:tcPr>
          <w:p w14:paraId="5B72569F" w14:textId="77777777"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C71F0D8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14:paraId="4A317B90" w14:textId="77777777"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Общеотраслевые должности служащих </w:t>
            </w:r>
            <w:r w:rsidRPr="00D27125">
              <w:rPr>
                <w:rFonts w:ascii="Times New Roman" w:hAnsi="Times New Roman"/>
                <w:sz w:val="24"/>
                <w:szCs w:val="24"/>
              </w:rPr>
              <w:t>четвертого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>уровня</w:t>
            </w:r>
          </w:p>
          <w:p w14:paraId="675E2F22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14:paraId="234313CE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  <w:p w14:paraId="5F5B8141" w14:textId="77777777" w:rsidR="00EE0C62" w:rsidRPr="004D655A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2638" w:type="dxa"/>
          </w:tcPr>
          <w:p w14:paraId="547A7606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14:paraId="790EB518" w14:textId="77777777" w:rsidR="00EE0C62" w:rsidRPr="004D655A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013" w:type="dxa"/>
          </w:tcPr>
          <w:p w14:paraId="44464FA8" w14:textId="764F763B" w:rsidR="00EE0C62" w:rsidRPr="008E4B19" w:rsidRDefault="00951310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17809</w:t>
            </w:r>
          </w:p>
        </w:tc>
      </w:tr>
      <w:tr w:rsidR="00EE0C62" w:rsidRPr="00C24DD2" w14:paraId="363E377B" w14:textId="77777777" w:rsidTr="0044659E">
        <w:trPr>
          <w:trHeight w:val="877"/>
          <w:jc w:val="center"/>
        </w:trPr>
        <w:tc>
          <w:tcPr>
            <w:tcW w:w="540" w:type="dxa"/>
            <w:vMerge w:val="restart"/>
          </w:tcPr>
          <w:p w14:paraId="10DF77E5" w14:textId="77777777"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63" w:type="dxa"/>
            <w:vMerge w:val="restart"/>
          </w:tcPr>
          <w:p w14:paraId="68074536" w14:textId="77777777"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должности служащих третьего уровня</w:t>
            </w:r>
          </w:p>
        </w:tc>
        <w:tc>
          <w:tcPr>
            <w:tcW w:w="2275" w:type="dxa"/>
          </w:tcPr>
          <w:p w14:paraId="79F70B38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квалификационный уровень</w:t>
            </w:r>
          </w:p>
        </w:tc>
        <w:tc>
          <w:tcPr>
            <w:tcW w:w="2638" w:type="dxa"/>
          </w:tcPr>
          <w:p w14:paraId="1576650C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2013" w:type="dxa"/>
          </w:tcPr>
          <w:p w14:paraId="7A0F4104" w14:textId="7ABAC039" w:rsidR="00EE0C62" w:rsidRDefault="00951310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13820</w:t>
            </w:r>
          </w:p>
        </w:tc>
      </w:tr>
      <w:tr w:rsidR="00EE0C62" w:rsidRPr="00C24DD2" w14:paraId="2447A62A" w14:textId="77777777" w:rsidTr="0044659E">
        <w:trPr>
          <w:trHeight w:val="877"/>
          <w:jc w:val="center"/>
        </w:trPr>
        <w:tc>
          <w:tcPr>
            <w:tcW w:w="540" w:type="dxa"/>
            <w:vMerge/>
          </w:tcPr>
          <w:p w14:paraId="0BE33B6F" w14:textId="77777777" w:rsidR="00EE0C6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276BCB52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14:paraId="6D63D2E4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38" w:type="dxa"/>
          </w:tcPr>
          <w:p w14:paraId="299E6752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Ведущий экономист</w:t>
            </w:r>
          </w:p>
        </w:tc>
        <w:tc>
          <w:tcPr>
            <w:tcW w:w="2013" w:type="dxa"/>
          </w:tcPr>
          <w:p w14:paraId="3CEE7D3F" w14:textId="1122B370" w:rsidR="00EE0C62" w:rsidRDefault="00951310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13166</w:t>
            </w:r>
          </w:p>
        </w:tc>
      </w:tr>
      <w:tr w:rsidR="00EE0C62" w:rsidRPr="00C24DD2" w14:paraId="0BEDF473" w14:textId="77777777" w:rsidTr="0044659E">
        <w:trPr>
          <w:jc w:val="center"/>
        </w:trPr>
        <w:tc>
          <w:tcPr>
            <w:tcW w:w="540" w:type="dxa"/>
            <w:vMerge/>
          </w:tcPr>
          <w:p w14:paraId="6BBE6FA6" w14:textId="77777777"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03CE1DB5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 w:val="restart"/>
          </w:tcPr>
          <w:p w14:paraId="15565989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38" w:type="dxa"/>
          </w:tcPr>
          <w:p w14:paraId="2CB599C3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Экономист</w:t>
            </w:r>
          </w:p>
        </w:tc>
        <w:tc>
          <w:tcPr>
            <w:tcW w:w="2013" w:type="dxa"/>
            <w:vMerge w:val="restart"/>
          </w:tcPr>
          <w:p w14:paraId="4DD8A222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AD0D975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9330E9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6C342FF" w14:textId="650F40CC" w:rsidR="00EE0C62" w:rsidRPr="00C24DD2" w:rsidRDefault="00951310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12154</w:t>
            </w:r>
          </w:p>
        </w:tc>
      </w:tr>
      <w:tr w:rsidR="00EE0C62" w:rsidRPr="00C24DD2" w14:paraId="6AAF5487" w14:textId="77777777" w:rsidTr="0044659E">
        <w:trPr>
          <w:jc w:val="center"/>
        </w:trPr>
        <w:tc>
          <w:tcPr>
            <w:tcW w:w="540" w:type="dxa"/>
            <w:vMerge/>
          </w:tcPr>
          <w:p w14:paraId="42C7A204" w14:textId="77777777"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7F9F3CCE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1AECA45F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036A9BF8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</w:t>
            </w:r>
          </w:p>
        </w:tc>
        <w:tc>
          <w:tcPr>
            <w:tcW w:w="2013" w:type="dxa"/>
            <w:vMerge/>
          </w:tcPr>
          <w:p w14:paraId="2BEE2933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6D797DD7" w14:textId="77777777" w:rsidTr="0044659E">
        <w:trPr>
          <w:jc w:val="center"/>
        </w:trPr>
        <w:tc>
          <w:tcPr>
            <w:tcW w:w="540" w:type="dxa"/>
            <w:vMerge/>
          </w:tcPr>
          <w:p w14:paraId="634AB86D" w14:textId="77777777"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44921154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32AF944A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14D8AD62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Инженер</w:t>
            </w:r>
          </w:p>
        </w:tc>
        <w:tc>
          <w:tcPr>
            <w:tcW w:w="2013" w:type="dxa"/>
            <w:vMerge/>
          </w:tcPr>
          <w:p w14:paraId="57803B8D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57D33B52" w14:textId="77777777" w:rsidTr="0044659E">
        <w:trPr>
          <w:jc w:val="center"/>
        </w:trPr>
        <w:tc>
          <w:tcPr>
            <w:tcW w:w="540" w:type="dxa"/>
            <w:vMerge/>
          </w:tcPr>
          <w:p w14:paraId="68DD9757" w14:textId="77777777"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1803D6B9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6651432F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568B42F5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Специалист по кадрам</w:t>
            </w:r>
          </w:p>
        </w:tc>
        <w:tc>
          <w:tcPr>
            <w:tcW w:w="2013" w:type="dxa"/>
            <w:vMerge/>
          </w:tcPr>
          <w:p w14:paraId="3794858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72A22374" w14:textId="77777777" w:rsidTr="0044659E">
        <w:trPr>
          <w:jc w:val="center"/>
        </w:trPr>
        <w:tc>
          <w:tcPr>
            <w:tcW w:w="540" w:type="dxa"/>
            <w:vMerge/>
            <w:tcBorders>
              <w:bottom w:val="nil"/>
            </w:tcBorders>
          </w:tcPr>
          <w:p w14:paraId="5D97AA3B" w14:textId="77777777" w:rsidR="00EE0C62" w:rsidRPr="00C24DD2" w:rsidRDefault="00EE0C62" w:rsidP="0043367B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  <w:tcBorders>
              <w:bottom w:val="nil"/>
            </w:tcBorders>
          </w:tcPr>
          <w:p w14:paraId="1E6A736D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74DAD5D7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0A4A909F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Программист</w:t>
            </w:r>
          </w:p>
        </w:tc>
        <w:tc>
          <w:tcPr>
            <w:tcW w:w="2013" w:type="dxa"/>
            <w:vMerge/>
          </w:tcPr>
          <w:p w14:paraId="699ACC72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7D5F3AD9" w14:textId="77777777" w:rsidTr="0044659E">
        <w:trPr>
          <w:jc w:val="center"/>
        </w:trPr>
        <w:tc>
          <w:tcPr>
            <w:tcW w:w="540" w:type="dxa"/>
            <w:tcBorders>
              <w:top w:val="nil"/>
            </w:tcBorders>
          </w:tcPr>
          <w:p w14:paraId="51370483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tcBorders>
              <w:top w:val="nil"/>
            </w:tcBorders>
          </w:tcPr>
          <w:p w14:paraId="46B4FAAB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28014D3C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54FCCBD7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Бухгалтер-ревизор</w:t>
            </w:r>
          </w:p>
        </w:tc>
        <w:tc>
          <w:tcPr>
            <w:tcW w:w="2013" w:type="dxa"/>
            <w:vMerge/>
          </w:tcPr>
          <w:p w14:paraId="0124D72B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40566CB2" w14:textId="77777777" w:rsidTr="0044659E">
        <w:trPr>
          <w:jc w:val="center"/>
        </w:trPr>
        <w:tc>
          <w:tcPr>
            <w:tcW w:w="9629" w:type="dxa"/>
            <w:gridSpan w:val="5"/>
          </w:tcPr>
          <w:p w14:paraId="496199CF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должностей работников образования (утверждены Приказом Минздравсоцразвития России от 5 мая 2008 г. № 216-н)</w:t>
            </w:r>
          </w:p>
        </w:tc>
      </w:tr>
      <w:tr w:rsidR="00EE0C62" w:rsidRPr="00C24DD2" w14:paraId="22EC913F" w14:textId="77777777" w:rsidTr="0044659E">
        <w:trPr>
          <w:jc w:val="center"/>
        </w:trPr>
        <w:tc>
          <w:tcPr>
            <w:tcW w:w="540" w:type="dxa"/>
          </w:tcPr>
          <w:p w14:paraId="4E94C1FA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63" w:type="dxa"/>
          </w:tcPr>
          <w:p w14:paraId="3BE28171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Руководители структурных подразделений</w:t>
            </w:r>
          </w:p>
        </w:tc>
        <w:tc>
          <w:tcPr>
            <w:tcW w:w="2275" w:type="dxa"/>
          </w:tcPr>
          <w:p w14:paraId="7B8C9BEC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  <w:p w14:paraId="5C469EB3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431D82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5CFCDF4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01CFFA8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138886BB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Заведующий учебно-методическим отделом</w:t>
            </w:r>
          </w:p>
        </w:tc>
        <w:tc>
          <w:tcPr>
            <w:tcW w:w="2013" w:type="dxa"/>
          </w:tcPr>
          <w:p w14:paraId="77A57E56" w14:textId="36023B7F" w:rsidR="00EE0C62" w:rsidRPr="00C24DD2" w:rsidRDefault="00951310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13166</w:t>
            </w:r>
          </w:p>
        </w:tc>
      </w:tr>
      <w:tr w:rsidR="00EE0C62" w:rsidRPr="00C24DD2" w14:paraId="61EE2C61" w14:textId="77777777" w:rsidTr="0044659E">
        <w:trPr>
          <w:trHeight w:val="828"/>
          <w:jc w:val="center"/>
        </w:trPr>
        <w:tc>
          <w:tcPr>
            <w:tcW w:w="540" w:type="dxa"/>
            <w:vMerge w:val="restart"/>
          </w:tcPr>
          <w:p w14:paraId="688CD5DB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63" w:type="dxa"/>
            <w:vMerge w:val="restart"/>
          </w:tcPr>
          <w:p w14:paraId="7DF526B2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2275" w:type="dxa"/>
          </w:tcPr>
          <w:p w14:paraId="40DA6955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2638" w:type="dxa"/>
          </w:tcPr>
          <w:p w14:paraId="1607C6A9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Старший методист</w:t>
            </w:r>
          </w:p>
        </w:tc>
        <w:tc>
          <w:tcPr>
            <w:tcW w:w="2013" w:type="dxa"/>
          </w:tcPr>
          <w:p w14:paraId="435D00A2" w14:textId="4EDE03E6" w:rsidR="00EE0C62" w:rsidRPr="00C24DD2" w:rsidRDefault="00951310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12154</w:t>
            </w:r>
          </w:p>
        </w:tc>
      </w:tr>
      <w:tr w:rsidR="00EE0C62" w:rsidRPr="00C24DD2" w14:paraId="7106FAEF" w14:textId="77777777" w:rsidTr="0044659E">
        <w:trPr>
          <w:jc w:val="center"/>
        </w:trPr>
        <w:tc>
          <w:tcPr>
            <w:tcW w:w="540" w:type="dxa"/>
            <w:vMerge/>
          </w:tcPr>
          <w:p w14:paraId="092963CD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13E66BCB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</w:tcPr>
          <w:p w14:paraId="09C206B1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3 квалификационный уровень</w:t>
            </w:r>
          </w:p>
          <w:p w14:paraId="738773C3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70FA46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F3E21C7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DA29AAC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21487FB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8B19DAD" w14:textId="77777777" w:rsidR="00EE0C6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E4DC4DB" w14:textId="77777777" w:rsidR="00951310" w:rsidRDefault="00951310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0FAA221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5A2AB33D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Методист </w:t>
            </w:r>
          </w:p>
          <w:p w14:paraId="332B10B0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62C0E80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33500D2" w14:textId="77777777" w:rsidR="00EE0C6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36D343C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cyan"/>
              </w:rPr>
            </w:pPr>
          </w:p>
        </w:tc>
        <w:tc>
          <w:tcPr>
            <w:tcW w:w="2013" w:type="dxa"/>
          </w:tcPr>
          <w:p w14:paraId="582C5B69" w14:textId="4BE48E5C" w:rsidR="00EE0C62" w:rsidRDefault="00951310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11306</w:t>
            </w:r>
          </w:p>
          <w:p w14:paraId="38BB9D57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108FF66A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DECF1E2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6085FD8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A5194F3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6CBD995" w14:textId="77777777" w:rsidR="0063363B" w:rsidRDefault="0063363B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056728E3" w14:textId="77777777" w:rsidR="0063363B" w:rsidRDefault="0063363B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61983466" w14:textId="77777777" w:rsidR="0063363B" w:rsidRDefault="0063363B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271F2624" w14:textId="77777777" w:rsidR="0063363B" w:rsidRPr="00C24DD2" w:rsidRDefault="0063363B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171B29F4" w14:textId="77777777" w:rsidTr="00951310">
        <w:trPr>
          <w:trHeight w:val="278"/>
          <w:jc w:val="center"/>
        </w:trPr>
        <w:tc>
          <w:tcPr>
            <w:tcW w:w="540" w:type="dxa"/>
          </w:tcPr>
          <w:p w14:paraId="33D58415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163" w:type="dxa"/>
          </w:tcPr>
          <w:p w14:paraId="2138EAC7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</w:tcPr>
          <w:p w14:paraId="1F93A345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38" w:type="dxa"/>
          </w:tcPr>
          <w:p w14:paraId="7DEB52C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13" w:type="dxa"/>
          </w:tcPr>
          <w:p w14:paraId="47D3656C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  <w:p w14:paraId="13E6C4DE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400BCF1F" w14:textId="77777777" w:rsidTr="0044659E">
        <w:trPr>
          <w:jc w:val="center"/>
        </w:trPr>
        <w:tc>
          <w:tcPr>
            <w:tcW w:w="9629" w:type="dxa"/>
            <w:gridSpan w:val="5"/>
          </w:tcPr>
          <w:p w14:paraId="08253D0D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A3D32C" w14:textId="77777777" w:rsidR="00EE0C6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2E90259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Профессиональные квалификационные группы общеотраслевых профессий рабочих (утверждены Приказом Минздравсоцразвития России от 29 мая 2008 г. № 248-н)</w:t>
            </w:r>
          </w:p>
        </w:tc>
      </w:tr>
      <w:tr w:rsidR="0044659E" w:rsidRPr="00C24DD2" w14:paraId="5516ABE8" w14:textId="77777777" w:rsidTr="0044659E">
        <w:trPr>
          <w:jc w:val="center"/>
        </w:trPr>
        <w:tc>
          <w:tcPr>
            <w:tcW w:w="540" w:type="dxa"/>
            <w:vMerge w:val="restart"/>
          </w:tcPr>
          <w:p w14:paraId="2015BA59" w14:textId="77777777" w:rsidR="0044659E" w:rsidRPr="00C24DD2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63" w:type="dxa"/>
            <w:vMerge w:val="restart"/>
          </w:tcPr>
          <w:p w14:paraId="7C9AA9E4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первого уровня</w:t>
            </w:r>
          </w:p>
        </w:tc>
        <w:tc>
          <w:tcPr>
            <w:tcW w:w="2275" w:type="dxa"/>
            <w:vMerge w:val="restart"/>
          </w:tcPr>
          <w:p w14:paraId="54748D8F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38" w:type="dxa"/>
          </w:tcPr>
          <w:p w14:paraId="16677900" w14:textId="77777777" w:rsidR="0044659E" w:rsidRPr="00C24DD2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Грузчик</w:t>
            </w:r>
          </w:p>
        </w:tc>
        <w:tc>
          <w:tcPr>
            <w:tcW w:w="2013" w:type="dxa"/>
            <w:vMerge w:val="restart"/>
          </w:tcPr>
          <w:p w14:paraId="1A99A482" w14:textId="77777777" w:rsidR="0044659E" w:rsidRPr="00C24DD2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348C8D9" w14:textId="77777777" w:rsidR="0044659E" w:rsidRPr="00C24DD2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4DFA75" w14:textId="7B9F7216" w:rsidR="0044659E" w:rsidRDefault="00951310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8201</w:t>
            </w:r>
          </w:p>
          <w:p w14:paraId="4C8E3B3C" w14:textId="77777777" w:rsidR="0044659E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8359BF" w14:textId="77777777" w:rsidR="0044659E" w:rsidRPr="00C24DD2" w:rsidRDefault="0044659E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59E" w:rsidRPr="00C24DD2" w14:paraId="2B9E852B" w14:textId="77777777" w:rsidTr="0044659E">
        <w:trPr>
          <w:jc w:val="center"/>
        </w:trPr>
        <w:tc>
          <w:tcPr>
            <w:tcW w:w="540" w:type="dxa"/>
            <w:vMerge/>
          </w:tcPr>
          <w:p w14:paraId="61CDD3F9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3049D87E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1C0315DE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3D6AB30D" w14:textId="77777777" w:rsidR="0044659E" w:rsidRPr="00C24DD2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Уборщик производственных и служебных помещений</w:t>
            </w:r>
          </w:p>
        </w:tc>
        <w:tc>
          <w:tcPr>
            <w:tcW w:w="2013" w:type="dxa"/>
            <w:vMerge/>
          </w:tcPr>
          <w:p w14:paraId="4163C58D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59E" w:rsidRPr="00C24DD2" w14:paraId="0C42F7CE" w14:textId="77777777" w:rsidTr="0044659E">
        <w:trPr>
          <w:jc w:val="center"/>
        </w:trPr>
        <w:tc>
          <w:tcPr>
            <w:tcW w:w="540" w:type="dxa"/>
            <w:vMerge/>
          </w:tcPr>
          <w:p w14:paraId="7B679F61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515A477F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0F75A556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2F5491AF" w14:textId="77777777" w:rsidR="0044659E" w:rsidRPr="00C24DD2" w:rsidRDefault="0044659E" w:rsidP="004465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Электромонтер по ремонту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4DD2">
              <w:rPr>
                <w:rFonts w:ascii="Times New Roman" w:hAnsi="Times New Roman"/>
                <w:sz w:val="24"/>
                <w:szCs w:val="24"/>
              </w:rPr>
              <w:t>и обслуживанию  электрооборудования</w:t>
            </w:r>
          </w:p>
        </w:tc>
        <w:tc>
          <w:tcPr>
            <w:tcW w:w="2013" w:type="dxa"/>
            <w:vMerge/>
          </w:tcPr>
          <w:p w14:paraId="5A65BE50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659E" w:rsidRPr="00C24DD2" w14:paraId="58C22D43" w14:textId="77777777" w:rsidTr="0044659E">
        <w:trPr>
          <w:jc w:val="center"/>
        </w:trPr>
        <w:tc>
          <w:tcPr>
            <w:tcW w:w="540" w:type="dxa"/>
            <w:vMerge/>
          </w:tcPr>
          <w:p w14:paraId="00294D2B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4B8207FE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56797CE8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0DB9AC26" w14:textId="77777777" w:rsidR="0044659E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Слесарь-сантехник</w:t>
            </w:r>
          </w:p>
        </w:tc>
        <w:tc>
          <w:tcPr>
            <w:tcW w:w="2013" w:type="dxa"/>
            <w:vMerge/>
          </w:tcPr>
          <w:p w14:paraId="270DD572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4659E" w:rsidRPr="00C24DD2" w14:paraId="1D32905B" w14:textId="77777777" w:rsidTr="0044659E">
        <w:trPr>
          <w:jc w:val="center"/>
        </w:trPr>
        <w:tc>
          <w:tcPr>
            <w:tcW w:w="540" w:type="dxa"/>
            <w:vMerge/>
          </w:tcPr>
          <w:p w14:paraId="2C4F3BAF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76B161F7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0E08462E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6E791984" w14:textId="77777777" w:rsidR="0044659E" w:rsidRPr="00C24DD2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Электрогазосварщик</w:t>
            </w:r>
          </w:p>
        </w:tc>
        <w:tc>
          <w:tcPr>
            <w:tcW w:w="2013" w:type="dxa"/>
            <w:vMerge/>
          </w:tcPr>
          <w:p w14:paraId="36D4CFBF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4659E" w:rsidRPr="00C24DD2" w14:paraId="09AFC075" w14:textId="77777777" w:rsidTr="0044659E">
        <w:trPr>
          <w:trHeight w:val="185"/>
          <w:jc w:val="center"/>
        </w:trPr>
        <w:tc>
          <w:tcPr>
            <w:tcW w:w="540" w:type="dxa"/>
            <w:vMerge/>
          </w:tcPr>
          <w:p w14:paraId="37D8AEDA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  <w:vMerge/>
          </w:tcPr>
          <w:p w14:paraId="0EB8B917" w14:textId="77777777" w:rsidR="0044659E" w:rsidRPr="00C24DD2" w:rsidRDefault="0044659E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vMerge/>
          </w:tcPr>
          <w:p w14:paraId="5FA15D4D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8" w:type="dxa"/>
          </w:tcPr>
          <w:p w14:paraId="4C854AC8" w14:textId="77777777" w:rsidR="0044659E" w:rsidRPr="00C24DD2" w:rsidRDefault="0044659E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Дворник</w:t>
            </w:r>
          </w:p>
        </w:tc>
        <w:tc>
          <w:tcPr>
            <w:tcW w:w="2013" w:type="dxa"/>
            <w:vMerge/>
          </w:tcPr>
          <w:p w14:paraId="3092C581" w14:textId="77777777" w:rsidR="0044659E" w:rsidRPr="00C24DD2" w:rsidRDefault="0044659E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E0C62" w:rsidRPr="00C24DD2" w14:paraId="4112825E" w14:textId="77777777" w:rsidTr="0044659E">
        <w:trPr>
          <w:jc w:val="center"/>
        </w:trPr>
        <w:tc>
          <w:tcPr>
            <w:tcW w:w="540" w:type="dxa"/>
          </w:tcPr>
          <w:p w14:paraId="3676ECC5" w14:textId="77777777" w:rsidR="00EE0C62" w:rsidRPr="00C24DD2" w:rsidRDefault="00EE0C62" w:rsidP="004336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63" w:type="dxa"/>
          </w:tcPr>
          <w:p w14:paraId="0B66181D" w14:textId="77777777" w:rsidR="00EE0C62" w:rsidRPr="00C24DD2" w:rsidRDefault="00EE0C62" w:rsidP="004336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Общеотраслевые профессии рабочих второго уровня</w:t>
            </w:r>
          </w:p>
        </w:tc>
        <w:tc>
          <w:tcPr>
            <w:tcW w:w="2275" w:type="dxa"/>
          </w:tcPr>
          <w:p w14:paraId="66B7BC24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2638" w:type="dxa"/>
          </w:tcPr>
          <w:p w14:paraId="31B9A658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>Водитель</w:t>
            </w:r>
          </w:p>
        </w:tc>
        <w:tc>
          <w:tcPr>
            <w:tcW w:w="2013" w:type="dxa"/>
          </w:tcPr>
          <w:p w14:paraId="3A2F3BB6" w14:textId="27FAC047" w:rsidR="00EE0C62" w:rsidRPr="00C24DD2" w:rsidRDefault="00951310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8447</w:t>
            </w:r>
          </w:p>
        </w:tc>
      </w:tr>
      <w:tr w:rsidR="00EE0C62" w:rsidRPr="00C24DD2" w14:paraId="34872E9B" w14:textId="77777777" w:rsidTr="0044659E">
        <w:trPr>
          <w:jc w:val="center"/>
        </w:trPr>
        <w:tc>
          <w:tcPr>
            <w:tcW w:w="9629" w:type="dxa"/>
            <w:gridSpan w:val="5"/>
          </w:tcPr>
          <w:p w14:paraId="7E203466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Перечень должностей,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</w:t>
            </w: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предусмотренны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профессиональными стандартами</w:t>
            </w:r>
          </w:p>
        </w:tc>
      </w:tr>
      <w:tr w:rsidR="00EE0C62" w:rsidRPr="00C24DD2" w14:paraId="2CF1D961" w14:textId="77777777" w:rsidTr="0044659E">
        <w:trPr>
          <w:jc w:val="center"/>
        </w:trPr>
        <w:tc>
          <w:tcPr>
            <w:tcW w:w="540" w:type="dxa"/>
          </w:tcPr>
          <w:p w14:paraId="4113CC65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14:paraId="2F952199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14:paraId="0736BB6F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38" w:type="dxa"/>
          </w:tcPr>
          <w:p w14:paraId="59C1446D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Старший специалист по закупкам</w:t>
            </w:r>
          </w:p>
        </w:tc>
        <w:tc>
          <w:tcPr>
            <w:tcW w:w="2013" w:type="dxa"/>
          </w:tcPr>
          <w:p w14:paraId="666ADECA" w14:textId="09B2B100" w:rsidR="00EE0C62" w:rsidRPr="00C24DD2" w:rsidRDefault="00951310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12664</w:t>
            </w:r>
          </w:p>
        </w:tc>
      </w:tr>
      <w:tr w:rsidR="00EE0C62" w:rsidRPr="00C24DD2" w14:paraId="3718845D" w14:textId="77777777" w:rsidTr="0044659E">
        <w:trPr>
          <w:jc w:val="center"/>
        </w:trPr>
        <w:tc>
          <w:tcPr>
            <w:tcW w:w="540" w:type="dxa"/>
          </w:tcPr>
          <w:p w14:paraId="552D2A97" w14:textId="77777777" w:rsidR="00EE0C62" w:rsidRPr="00C24DD2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3" w:type="dxa"/>
          </w:tcPr>
          <w:p w14:paraId="40C7C037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14:paraId="4A25E442" w14:textId="77777777" w:rsidR="00EE0C62" w:rsidRPr="00C24DD2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2638" w:type="dxa"/>
          </w:tcPr>
          <w:p w14:paraId="2AB28F7F" w14:textId="77777777" w:rsidR="00EE0C62" w:rsidRPr="00C24DD2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DD2">
              <w:rPr>
                <w:rFonts w:ascii="Times New Roman" w:hAnsi="Times New Roman"/>
                <w:color w:val="000000"/>
                <w:sz w:val="24"/>
                <w:szCs w:val="24"/>
              </w:rPr>
              <w:t>Специалист по закупкам</w:t>
            </w:r>
          </w:p>
        </w:tc>
        <w:tc>
          <w:tcPr>
            <w:tcW w:w="2013" w:type="dxa"/>
          </w:tcPr>
          <w:p w14:paraId="1F37B49C" w14:textId="1B88679C" w:rsidR="00EE0C62" w:rsidRPr="00C24DD2" w:rsidRDefault="00951310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12154</w:t>
            </w:r>
          </w:p>
        </w:tc>
      </w:tr>
      <w:tr w:rsidR="00EE0C62" w:rsidRPr="009D7FE9" w14:paraId="00CFBCE1" w14:textId="77777777" w:rsidTr="0044659E">
        <w:trPr>
          <w:jc w:val="center"/>
        </w:trPr>
        <w:tc>
          <w:tcPr>
            <w:tcW w:w="540" w:type="dxa"/>
          </w:tcPr>
          <w:p w14:paraId="429AA666" w14:textId="77777777" w:rsidR="00EE0C62" w:rsidRPr="009D7FE9" w:rsidRDefault="00EE0C62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163" w:type="dxa"/>
          </w:tcPr>
          <w:p w14:paraId="41EE5CE3" w14:textId="77777777" w:rsidR="00EE0C62" w:rsidRPr="00CC7ACA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7A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-</w:t>
            </w:r>
          </w:p>
        </w:tc>
        <w:tc>
          <w:tcPr>
            <w:tcW w:w="2275" w:type="dxa"/>
          </w:tcPr>
          <w:p w14:paraId="706E5564" w14:textId="77777777" w:rsidR="00EE0C62" w:rsidRPr="00CC7ACA" w:rsidRDefault="00EE0C62" w:rsidP="0043367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7A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-</w:t>
            </w:r>
          </w:p>
        </w:tc>
        <w:tc>
          <w:tcPr>
            <w:tcW w:w="2638" w:type="dxa"/>
          </w:tcPr>
          <w:p w14:paraId="53CED0DE" w14:textId="77777777" w:rsidR="00EE0C62" w:rsidRPr="00CC7ACA" w:rsidRDefault="00EE0C62" w:rsidP="0043367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C7A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Специалист по питанию</w:t>
            </w:r>
          </w:p>
        </w:tc>
        <w:tc>
          <w:tcPr>
            <w:tcW w:w="2013" w:type="dxa"/>
          </w:tcPr>
          <w:p w14:paraId="402FB216" w14:textId="2038A1B0" w:rsidR="00EE0C62" w:rsidRPr="00CC7ACA" w:rsidRDefault="00951310" w:rsidP="0043367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12154</w:t>
            </w:r>
          </w:p>
        </w:tc>
      </w:tr>
    </w:tbl>
    <w:p w14:paraId="3C8DB0C5" w14:textId="77777777" w:rsidR="00EE0C62" w:rsidRPr="009D7FE9" w:rsidRDefault="00EE0C62" w:rsidP="00EE0C6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14:paraId="22C355C7" w14:textId="77777777" w:rsidR="009D07C8" w:rsidRPr="00D17CDC" w:rsidRDefault="009D07C8" w:rsidP="00D17CDC"/>
    <w:sectPr w:rsidR="009D07C8" w:rsidRPr="00D17CDC" w:rsidSect="001E61BB">
      <w:headerReference w:type="even" r:id="rId6"/>
      <w:headerReference w:type="default" r:id="rId7"/>
      <w:headerReference w:type="first" r:id="rId8"/>
      <w:pgSz w:w="11906" w:h="16838"/>
      <w:pgMar w:top="851" w:right="849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33248" w14:textId="77777777" w:rsidR="00DD3DB6" w:rsidRDefault="00DD3DB6">
      <w:pPr>
        <w:spacing w:after="0" w:line="240" w:lineRule="auto"/>
      </w:pPr>
      <w:r>
        <w:separator/>
      </w:r>
    </w:p>
  </w:endnote>
  <w:endnote w:type="continuationSeparator" w:id="0">
    <w:p w14:paraId="0E57D22E" w14:textId="77777777" w:rsidR="00DD3DB6" w:rsidRDefault="00DD3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3A969" w14:textId="77777777" w:rsidR="00DD3DB6" w:rsidRDefault="00DD3DB6">
      <w:pPr>
        <w:spacing w:after="0" w:line="240" w:lineRule="auto"/>
      </w:pPr>
      <w:r>
        <w:separator/>
      </w:r>
    </w:p>
  </w:footnote>
  <w:footnote w:type="continuationSeparator" w:id="0">
    <w:p w14:paraId="387E5BC8" w14:textId="77777777" w:rsidR="00DD3DB6" w:rsidRDefault="00DD3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AED4E" w14:textId="77777777" w:rsidR="009C2142" w:rsidRDefault="00EE0C62" w:rsidP="00611C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3BAE99A9" w14:textId="77777777" w:rsidR="009C2142" w:rsidRDefault="009C214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F5C18" w14:textId="77777777" w:rsidR="009C2142" w:rsidRDefault="00EE0C62" w:rsidP="00611C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C7ACA">
      <w:rPr>
        <w:rStyle w:val="a6"/>
        <w:noProof/>
      </w:rPr>
      <w:t>1</w:t>
    </w:r>
    <w:r>
      <w:rPr>
        <w:rStyle w:val="a6"/>
      </w:rPr>
      <w:fldChar w:fldCharType="end"/>
    </w:r>
  </w:p>
  <w:p w14:paraId="674CC9BA" w14:textId="77777777" w:rsidR="009C2142" w:rsidRDefault="009C2142" w:rsidP="00F62E0C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8E08C" w14:textId="77777777" w:rsidR="009C2142" w:rsidRDefault="00EE0C62">
    <w:pPr>
      <w:pStyle w:val="a4"/>
      <w:jc w:val="center"/>
    </w:pPr>
    <w:r>
      <w:t>18</w:t>
    </w:r>
  </w:p>
  <w:p w14:paraId="778B3405" w14:textId="77777777" w:rsidR="009C2142" w:rsidRPr="001E1EB1" w:rsidRDefault="009C2142" w:rsidP="00611CF4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7694"/>
    <w:rsid w:val="00074EAD"/>
    <w:rsid w:val="00191D82"/>
    <w:rsid w:val="0024674C"/>
    <w:rsid w:val="002C7694"/>
    <w:rsid w:val="0044659E"/>
    <w:rsid w:val="004C3DA5"/>
    <w:rsid w:val="00551A67"/>
    <w:rsid w:val="0063363B"/>
    <w:rsid w:val="007D5183"/>
    <w:rsid w:val="008C058B"/>
    <w:rsid w:val="008E4C54"/>
    <w:rsid w:val="008E62E3"/>
    <w:rsid w:val="00951310"/>
    <w:rsid w:val="009C2142"/>
    <w:rsid w:val="009D07C8"/>
    <w:rsid w:val="009D7FE9"/>
    <w:rsid w:val="00A230FB"/>
    <w:rsid w:val="00AF032C"/>
    <w:rsid w:val="00CC7ACA"/>
    <w:rsid w:val="00D17CDC"/>
    <w:rsid w:val="00D378F9"/>
    <w:rsid w:val="00D83801"/>
    <w:rsid w:val="00DD3DB6"/>
    <w:rsid w:val="00E303B8"/>
    <w:rsid w:val="00E960AC"/>
    <w:rsid w:val="00EE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3168"/>
  <w15:chartTrackingRefBased/>
  <w15:docId w15:val="{7E5D4D8E-95BA-4C14-84DD-498AA9AE3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32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032C"/>
    <w:pPr>
      <w:ind w:left="720"/>
      <w:contextualSpacing/>
    </w:pPr>
    <w:rPr>
      <w:lang w:eastAsia="ru-RU"/>
    </w:rPr>
  </w:style>
  <w:style w:type="paragraph" w:styleId="a4">
    <w:name w:val="header"/>
    <w:basedOn w:val="a"/>
    <w:link w:val="a5"/>
    <w:uiPriority w:val="99"/>
    <w:rsid w:val="00EE0C62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EE0C6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EE0C62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33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3363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2023-11-13T23:26:00Z</cp:lastPrinted>
  <dcterms:created xsi:type="dcterms:W3CDTF">2021-05-18T01:25:00Z</dcterms:created>
  <dcterms:modified xsi:type="dcterms:W3CDTF">2023-11-13T23:35:00Z</dcterms:modified>
</cp:coreProperties>
</file>